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AE6" w:rsidRPr="00C85AE6" w:rsidRDefault="00C85AE6" w:rsidP="00C85AE6">
      <w:pPr>
        <w:pStyle w:val="1"/>
        <w:rPr>
          <w:i w:val="0"/>
          <w:sz w:val="32"/>
          <w:szCs w:val="32"/>
          <w:lang w:val="uk-UA"/>
        </w:rPr>
      </w:pPr>
      <w:r w:rsidRPr="00C85AE6">
        <w:rPr>
          <w:b w:val="0"/>
          <w:noProof/>
          <w:sz w:val="32"/>
          <w:szCs w:val="32"/>
        </w:rPr>
        <w:pict>
          <v:rect id="_x0000_s1026" style="position:absolute;left:0;text-align:left;margin-left:-17.25pt;margin-top:-18pt;width:562.5pt;height:810.75pt;z-index:-251656192"/>
        </w:pict>
      </w:r>
      <w:r w:rsidRPr="00C85AE6">
        <w:rPr>
          <w:i w:val="0"/>
          <w:sz w:val="32"/>
          <w:szCs w:val="32"/>
          <w:lang w:val="uk-UA"/>
        </w:rPr>
        <w:t>Білет 26.</w:t>
      </w:r>
    </w:p>
    <w:p w:rsidR="00C85AE6" w:rsidRPr="00C85AE6" w:rsidRDefault="00C85AE6" w:rsidP="00C85AE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5AE6">
        <w:rPr>
          <w:rFonts w:ascii="Times New Roman" w:hAnsi="Times New Roman" w:cs="Times New Roman"/>
          <w:b/>
          <w:sz w:val="32"/>
          <w:szCs w:val="32"/>
        </w:rPr>
        <w:t xml:space="preserve">Простір </w:t>
      </w:r>
      <w:r w:rsidRPr="00C85AE6">
        <w:rPr>
          <w:rFonts w:ascii="Times New Roman" w:hAnsi="Times New Roman" w:cs="Times New Roman"/>
          <w:b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b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C85AE6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Приклади множин в </w:t>
      </w:r>
      <w:r w:rsidRPr="00C85AE6">
        <w:rPr>
          <w:rFonts w:ascii="Times New Roman" w:hAnsi="Times New Roman" w:cs="Times New Roman"/>
          <w:b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b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C85AE6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Послідовності в </w:t>
      </w:r>
      <w:r w:rsidRPr="00C85AE6">
        <w:rPr>
          <w:rFonts w:ascii="Times New Roman" w:hAnsi="Times New Roman" w:cs="Times New Roman"/>
          <w:b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b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C85AE6">
        <w:rPr>
          <w:rFonts w:ascii="Times New Roman" w:hAnsi="Times New Roman" w:cs="Times New Roman"/>
          <w:b/>
          <w:sz w:val="32"/>
          <w:szCs w:val="32"/>
          <w:lang w:val="uk-UA"/>
        </w:rPr>
        <w:t xml:space="preserve">Теорема про збіжність послідовності в </w:t>
      </w:r>
      <w:r w:rsidRPr="00C85AE6">
        <w:rPr>
          <w:rFonts w:ascii="Times New Roman" w:hAnsi="Times New Roman" w:cs="Times New Roman"/>
          <w:b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b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C85AE6">
        <w:rPr>
          <w:rFonts w:ascii="Times New Roman" w:hAnsi="Times New Roman" w:cs="Times New Roman"/>
          <w:b/>
          <w:sz w:val="32"/>
          <w:szCs w:val="32"/>
          <w:lang w:val="uk-UA"/>
        </w:rPr>
        <w:t xml:space="preserve">Теорема Больцано- Вейерштрасса в </w:t>
      </w:r>
      <w:r w:rsidRPr="00C85AE6">
        <w:rPr>
          <w:rFonts w:ascii="Times New Roman" w:hAnsi="Times New Roman" w:cs="Times New Roman"/>
          <w:b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b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b/>
          <w:sz w:val="32"/>
          <w:szCs w:val="32"/>
        </w:rPr>
        <w:t>.</w:t>
      </w:r>
    </w:p>
    <w:p w:rsidR="00C85AE6" w:rsidRPr="00C85AE6" w:rsidRDefault="00C85AE6" w:rsidP="00C85AE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Множина всіх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</w:rPr>
        <w:t>-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вимірних векторів називається координатним         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</w:rPr>
        <w:t>-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вимірним простором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</w:rPr>
        <w:t xml:space="preserve">.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Вектори називають точками простору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</w:rPr>
        <w:t>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Відстанью між векторами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</w:rPr>
        <w:t xml:space="preserve">,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Y</w:t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називається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72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(xx </w:t>
      </w:r>
      <w:r w:rsidRPr="00C85AE6">
        <w:rPr>
          <w:rFonts w:ascii="Times New Roman" w:hAnsi="Times New Roman" w:cs="Times New Roman"/>
          <w:sz w:val="32"/>
          <w:szCs w:val="32"/>
        </w:rPr>
        <w:t xml:space="preserve">,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yy</w:t>
      </w:r>
      <w:r w:rsidRPr="00C85AE6">
        <w:rPr>
          <w:rFonts w:ascii="Times New Roman" w:hAnsi="Times New Roman" w:cs="Times New Roman"/>
          <w:sz w:val="32"/>
          <w:szCs w:val="32"/>
        </w:rPr>
        <w:t xml:space="preserve">) =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D6"/>
      </w:r>
      <w:r w:rsidRPr="00C85AE6">
        <w:rPr>
          <w:rFonts w:ascii="Times New Roman" w:hAnsi="Times New Roman" w:cs="Times New Roman"/>
          <w:sz w:val="32"/>
          <w:szCs w:val="32"/>
        </w:rPr>
        <w:t>[(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</w:rPr>
        <w:t>1</w:t>
      </w:r>
      <w:r w:rsidRPr="00C85AE6">
        <w:rPr>
          <w:rFonts w:ascii="Times New Roman" w:hAnsi="Times New Roman" w:cs="Times New Roman"/>
          <w:sz w:val="32"/>
          <w:szCs w:val="32"/>
        </w:rPr>
        <w:t>-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y</w:t>
      </w:r>
      <w:r w:rsidRPr="00C85AE6">
        <w:rPr>
          <w:rFonts w:ascii="Times New Roman" w:hAnsi="Times New Roman" w:cs="Times New Roman"/>
          <w:sz w:val="32"/>
          <w:szCs w:val="32"/>
          <w:vertAlign w:val="subscript"/>
        </w:rPr>
        <w:t>1</w:t>
      </w:r>
      <w:r w:rsidRPr="00C85AE6">
        <w:rPr>
          <w:rFonts w:ascii="Times New Roman" w:hAnsi="Times New Roman" w:cs="Times New Roman"/>
          <w:sz w:val="32"/>
          <w:szCs w:val="32"/>
        </w:rPr>
        <w:t>)</w:t>
      </w:r>
      <w:r w:rsidRPr="00C85AE6">
        <w:rPr>
          <w:rFonts w:ascii="Times New Roman" w:hAnsi="Times New Roman" w:cs="Times New Roman"/>
          <w:sz w:val="32"/>
          <w:szCs w:val="32"/>
          <w:vertAlign w:val="superscript"/>
        </w:rPr>
        <w:t xml:space="preserve">2 </w:t>
      </w:r>
      <w:r w:rsidRPr="00C85AE6">
        <w:rPr>
          <w:rFonts w:ascii="Times New Roman" w:hAnsi="Times New Roman" w:cs="Times New Roman"/>
          <w:sz w:val="32"/>
          <w:szCs w:val="32"/>
        </w:rPr>
        <w:t>+ 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C85AE6">
        <w:rPr>
          <w:rFonts w:ascii="Times New Roman" w:hAnsi="Times New Roman" w:cs="Times New Roman"/>
          <w:sz w:val="32"/>
          <w:szCs w:val="32"/>
        </w:rPr>
        <w:t>-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y</w:t>
      </w:r>
      <w:r w:rsidRPr="00C85AE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C85AE6">
        <w:rPr>
          <w:rFonts w:ascii="Times New Roman" w:hAnsi="Times New Roman" w:cs="Times New Roman"/>
          <w:sz w:val="32"/>
          <w:szCs w:val="32"/>
        </w:rPr>
        <w:t>)</w:t>
      </w:r>
      <w:r w:rsidRPr="00C85AE6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Pr="00C85AE6">
        <w:rPr>
          <w:rFonts w:ascii="Times New Roman" w:hAnsi="Times New Roman" w:cs="Times New Roman"/>
          <w:sz w:val="32"/>
          <w:szCs w:val="32"/>
        </w:rPr>
        <w:t xml:space="preserve"> + … + 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</w:rPr>
        <w:t>-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y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</w:rPr>
        <w:t>)</w:t>
      </w:r>
      <w:r w:rsidRPr="00C85AE6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Pr="00C85AE6">
        <w:rPr>
          <w:rFonts w:ascii="Times New Roman" w:hAnsi="Times New Roman" w:cs="Times New Roman"/>
          <w:sz w:val="32"/>
          <w:szCs w:val="32"/>
        </w:rPr>
        <w:t xml:space="preserve"> ] =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D6"/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E5"/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</w:rPr>
        <w:t>=1</w:t>
      </w:r>
      <w:r w:rsidRPr="00C85AE6">
        <w:rPr>
          <w:rFonts w:ascii="Times New Roman" w:hAnsi="Times New Roman" w:cs="Times New Roman"/>
          <w:sz w:val="32"/>
          <w:szCs w:val="32"/>
        </w:rPr>
        <w:t>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</w:rPr>
        <w:t>-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y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</w:rPr>
        <w:t>)</w:t>
      </w:r>
      <w:r w:rsidRPr="00C85AE6">
        <w:rPr>
          <w:rFonts w:ascii="Times New Roman" w:hAnsi="Times New Roman" w:cs="Times New Roman"/>
          <w:sz w:val="32"/>
          <w:szCs w:val="32"/>
          <w:vertAlign w:val="superscript"/>
        </w:rPr>
        <w:t>2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</w:rPr>
      </w:pP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22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xx</w:t>
      </w:r>
      <w:r w:rsidRPr="00C85AE6">
        <w:rPr>
          <w:rFonts w:ascii="Times New Roman" w:hAnsi="Times New Roman" w:cs="Times New Roman"/>
          <w:sz w:val="32"/>
          <w:szCs w:val="32"/>
        </w:rPr>
        <w:t xml:space="preserve">,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yy</w:t>
      </w:r>
      <w:r w:rsidRPr="00C85AE6">
        <w:rPr>
          <w:rFonts w:ascii="Times New Roman" w:hAnsi="Times New Roman" w:cs="Times New Roman"/>
          <w:sz w:val="32"/>
          <w:szCs w:val="32"/>
        </w:rPr>
        <w:t xml:space="preserve"> 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72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(xx </w:t>
      </w:r>
      <w:r w:rsidRPr="00C85AE6">
        <w:rPr>
          <w:rFonts w:ascii="Times New Roman" w:hAnsi="Times New Roman" w:cs="Times New Roman"/>
          <w:sz w:val="32"/>
          <w:szCs w:val="32"/>
        </w:rPr>
        <w:t>,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yy</w:t>
      </w:r>
      <w:r w:rsidRPr="00C85AE6">
        <w:rPr>
          <w:rFonts w:ascii="Times New Roman" w:hAnsi="Times New Roman" w:cs="Times New Roman"/>
          <w:sz w:val="32"/>
          <w:szCs w:val="32"/>
        </w:rPr>
        <w:t xml:space="preserve"> )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B3"/>
      </w:r>
      <w:r w:rsidRPr="00C85AE6">
        <w:rPr>
          <w:rFonts w:ascii="Times New Roman" w:hAnsi="Times New Roman" w:cs="Times New Roman"/>
          <w:sz w:val="32"/>
          <w:szCs w:val="32"/>
        </w:rPr>
        <w:t>0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>Приклади множин: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1. Куля – відкритою кулею радіуса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, називається множина всіх точок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така, що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O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aa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,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) = {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CE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|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72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(xx ,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aa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)&lt;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}, де aa- центр кулі.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Замкнута куля: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O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aa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,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) = {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CE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|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72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(xx ,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aa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)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3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}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Сфера: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S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aa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,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) = {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CE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|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72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(xx ,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aa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)=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}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>2. Відкритий брус (багатовимірний паралелепіпед).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- вимірним брусом називається множина точок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таких, що координати, яких задовольняють умові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en-US"/>
        </w:rPr>
        <w:t>B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= {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xx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C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|  |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–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|&lt;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h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, 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=1…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}, де aa - центр брусу,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h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C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h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,2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h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,…,2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h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,…,2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h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- ребра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Замкнений брус: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B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= {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xx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C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|  |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–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|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3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h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, 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=1…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}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>3. Пряма лінія.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Прямою лінією, що проходить через точки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M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,…,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) та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M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b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,…,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b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) називається множина точок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таких, що 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>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–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)/(b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 xml:space="preserve">1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–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)=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–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)/(b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 xml:space="preserve">2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–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)=…=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–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)/(b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 xml:space="preserve">n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–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)=t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EC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 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=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 xml:space="preserve">1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+ t(b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-a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C85AE6">
        <w:rPr>
          <w:rFonts w:ascii="Times New Roman" w:hAnsi="Times New Roman" w:cs="Times New Roman"/>
          <w:sz w:val="32"/>
          <w:szCs w:val="32"/>
          <w:lang w:val="en-US"/>
        </w:rPr>
        <w:lastRenderedPageBreak/>
        <w:sym w:font="Symbol" w:char="F0ED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 …………….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E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 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=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 xml:space="preserve">n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+ t(b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-a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  ,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де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t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C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R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, при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t=0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B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M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</w:rPr>
      </w:pPr>
      <w:r w:rsidRPr="00C85AE6">
        <w:rPr>
          <w:rFonts w:ascii="Times New Roman" w:hAnsi="Times New Roman" w:cs="Times New Roman"/>
          <w:sz w:val="32"/>
          <w:szCs w:val="32"/>
          <w:lang w:val="en-US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ab/>
        <w:t xml:space="preserve">   t</w:t>
      </w:r>
      <w:r w:rsidRPr="00C85AE6">
        <w:rPr>
          <w:rFonts w:ascii="Times New Roman" w:hAnsi="Times New Roman" w:cs="Times New Roman"/>
          <w:sz w:val="32"/>
          <w:szCs w:val="32"/>
        </w:rPr>
        <w:t xml:space="preserve">=1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B"/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M</w:t>
      </w:r>
      <w:r w:rsidRPr="00C85AE6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Ламаною в просторі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називається об</w:t>
      </w:r>
      <w:r w:rsidRPr="00C85AE6">
        <w:rPr>
          <w:rFonts w:ascii="Times New Roman" w:hAnsi="Times New Roman" w:cs="Times New Roman"/>
          <w:sz w:val="32"/>
          <w:szCs w:val="32"/>
        </w:rPr>
        <w:t>’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єднання скінченного числа відрізків, початок наступного співпадає з кінцем попереднього.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4. Крива у просторі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Кривою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L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в просторі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називається множина точок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L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={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xx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}, координати яких задовольняють умовам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 xml:space="preserve">1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=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6A"/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t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),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 xml:space="preserve">2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=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6A"/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t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),…,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=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6A"/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t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), де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6A"/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t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) – неперервні функції на інтервалі 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;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b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) при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=1,…,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noProof/>
          <w:sz w:val="32"/>
          <w:szCs w:val="32"/>
        </w:rPr>
        <w:pict>
          <v:rect id="_x0000_s1027" style="position:absolute;left:0;text-align:left;margin-left:-23.25pt;margin-top:-15.75pt;width:562.5pt;height:810.75pt;z-index:-251655168"/>
        </w:pic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Означення: послідовністю xx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точок простору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називається правило, або закон, що ставить у відповідність натуральному числу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елемент xx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= (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1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 xml:space="preserve">,…, 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) простору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 і {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} = 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) 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B3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1.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>Теорема: збіжність послідовності в просторі 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рівносильна збіжності по координатах.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lim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sym w:font="Symbol" w:char="F0A5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=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DB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 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EC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1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ab/>
        <w:t xml:space="preserve">     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ED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………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C85AE6">
        <w:rPr>
          <w:rFonts w:ascii="Times New Roman" w:hAnsi="Times New Roman" w:cs="Times New Roman"/>
          <w:sz w:val="32"/>
          <w:szCs w:val="32"/>
          <w:lang w:val="en-US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ab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ab/>
        <w:t xml:space="preserve">     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E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Доведення: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72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(xx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, aa) =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D6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(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 xml:space="preserve"> 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-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+…+(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 xml:space="preserve"> 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-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B3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D6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(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 xml:space="preserve"> 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-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 xml:space="preserve">2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= | 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-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|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Доведемо необхідність: припустимо, що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72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(xx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, aa)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0, </w:t>
      </w:r>
      <w:r w:rsidRPr="00C85AE6">
        <w:rPr>
          <w:rFonts w:ascii="Times New Roman" w:hAnsi="Times New Roman" w:cs="Times New Roman"/>
          <w:sz w:val="32"/>
          <w:szCs w:val="32"/>
        </w:rPr>
        <w:t>коли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k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5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D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72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(xx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, aa)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B3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| 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-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|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B3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0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, враховуючи, що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72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(xx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, aa)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0, маємо що    |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-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|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0,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коли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+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5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D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>Аналогічно для інших координат.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Достатність: якщо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EC"/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85AE6">
        <w:rPr>
          <w:rFonts w:ascii="Times New Roman" w:hAnsi="Times New Roman" w:cs="Times New Roman"/>
          <w:sz w:val="32"/>
          <w:szCs w:val="32"/>
          <w:vertAlign w:val="subscript"/>
        </w:rPr>
        <w:t>1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</w:rPr>
      </w:pPr>
      <w:r w:rsidRPr="00C85AE6">
        <w:rPr>
          <w:rFonts w:ascii="Times New Roman" w:hAnsi="Times New Roman" w:cs="Times New Roman"/>
          <w:sz w:val="32"/>
          <w:szCs w:val="32"/>
        </w:rPr>
        <w:t xml:space="preserve">      </w:t>
      </w:r>
      <w:r w:rsidRPr="00C85AE6">
        <w:rPr>
          <w:rFonts w:ascii="Times New Roman" w:hAnsi="Times New Roman" w:cs="Times New Roman"/>
          <w:sz w:val="32"/>
          <w:szCs w:val="32"/>
        </w:rPr>
        <w:tab/>
      </w:r>
      <w:r w:rsidRPr="00C85AE6">
        <w:rPr>
          <w:rFonts w:ascii="Times New Roman" w:hAnsi="Times New Roman" w:cs="Times New Roman"/>
          <w:sz w:val="32"/>
          <w:szCs w:val="32"/>
        </w:rPr>
        <w:tab/>
        <w:t xml:space="preserve">           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ED"/>
      </w:r>
      <w:r w:rsidRPr="00C85AE6">
        <w:rPr>
          <w:rFonts w:ascii="Times New Roman" w:hAnsi="Times New Roman" w:cs="Times New Roman"/>
          <w:sz w:val="32"/>
          <w:szCs w:val="32"/>
        </w:rPr>
        <w:t xml:space="preserve"> ………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</w:rPr>
      </w:pPr>
      <w:r w:rsidRPr="00C85AE6">
        <w:rPr>
          <w:rFonts w:ascii="Times New Roman" w:hAnsi="Times New Roman" w:cs="Times New Roman"/>
          <w:sz w:val="32"/>
          <w:szCs w:val="32"/>
        </w:rPr>
        <w:tab/>
      </w:r>
      <w:r w:rsidRPr="00C85AE6">
        <w:rPr>
          <w:rFonts w:ascii="Times New Roman" w:hAnsi="Times New Roman" w:cs="Times New Roman"/>
          <w:sz w:val="32"/>
          <w:szCs w:val="32"/>
        </w:rPr>
        <w:tab/>
        <w:t xml:space="preserve">           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EE"/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</w:rPr>
        <w:t xml:space="preserve"> обчислимо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lim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sym w:font="Symbol" w:char="F0A5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72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(xx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</w:rPr>
        <w:t xml:space="preserve">,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aa</w:t>
      </w:r>
      <w:r w:rsidRPr="00C85AE6">
        <w:rPr>
          <w:rFonts w:ascii="Times New Roman" w:hAnsi="Times New Roman" w:cs="Times New Roman"/>
          <w:sz w:val="32"/>
          <w:szCs w:val="32"/>
        </w:rPr>
        <w:t>) =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C85AE6">
        <w:rPr>
          <w:rFonts w:ascii="Times New Roman" w:hAnsi="Times New Roman" w:cs="Times New Roman"/>
          <w:sz w:val="32"/>
          <w:szCs w:val="32"/>
          <w:lang w:val="en-US"/>
        </w:rPr>
        <w:t>= lim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+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sym w:font="Symbol" w:char="F0A5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D6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(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 xml:space="preserve"> 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-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+…+(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 xml:space="preserve"> 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-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=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C85AE6">
        <w:rPr>
          <w:rFonts w:ascii="Times New Roman" w:hAnsi="Times New Roman" w:cs="Times New Roman"/>
          <w:sz w:val="32"/>
          <w:szCs w:val="32"/>
          <w:lang w:val="en-US"/>
        </w:rPr>
        <w:lastRenderedPageBreak/>
        <w:t xml:space="preserve">=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D6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lim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+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sym w:font="Symbol" w:char="F0A5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(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 xml:space="preserve"> 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-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+…+ lim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+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sym w:font="Symbol" w:char="F0A5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(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 xml:space="preserve"> 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-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 xml:space="preserve">2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= 0.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7F"/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>Теорема Больцано-Вейерштрасса: з кожної обмеженої послідовності xx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C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R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можна виділити збіжну підпослідовність.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>Доведення: нехай послідовність xx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</w:rPr>
        <w:t xml:space="preserve"> –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обмежена тоді 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72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(xx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,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oo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) =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D6"/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1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+…+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B3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D6"/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1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 xml:space="preserve">2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= |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| 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DE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(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) – обмежена константою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C</w:t>
      </w:r>
      <w:r w:rsidRPr="00C85AE6">
        <w:rPr>
          <w:rFonts w:ascii="Times New Roman" w:hAnsi="Times New Roman" w:cs="Times New Roman"/>
          <w:sz w:val="32"/>
          <w:szCs w:val="32"/>
        </w:rPr>
        <w:t>.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Аналогічно для інших координат.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>Застосуємо звичайну теорему Больцано-Вейерштрасса до кожної з послідовності координат.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Розглянемо випадок коли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</w:rPr>
        <w:t>=2   (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</w:rPr>
        <w:t xml:space="preserve">,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y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</w:rPr>
        <w:t>)       |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</w:rPr>
        <w:t xml:space="preserve">|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3"/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C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</w:rPr>
      </w:pPr>
      <w:r w:rsidRPr="00C85AE6">
        <w:rPr>
          <w:rFonts w:ascii="Times New Roman" w:hAnsi="Times New Roman" w:cs="Times New Roman"/>
          <w:sz w:val="32"/>
          <w:szCs w:val="32"/>
        </w:rPr>
        <w:tab/>
      </w:r>
      <w:r w:rsidRPr="00C85AE6">
        <w:rPr>
          <w:rFonts w:ascii="Times New Roman" w:hAnsi="Times New Roman" w:cs="Times New Roman"/>
          <w:sz w:val="32"/>
          <w:szCs w:val="32"/>
        </w:rPr>
        <w:tab/>
      </w:r>
      <w:r w:rsidRPr="00C85AE6">
        <w:rPr>
          <w:rFonts w:ascii="Times New Roman" w:hAnsi="Times New Roman" w:cs="Times New Roman"/>
          <w:sz w:val="32"/>
          <w:szCs w:val="32"/>
        </w:rPr>
        <w:tab/>
      </w:r>
      <w:r w:rsidRPr="00C85AE6">
        <w:rPr>
          <w:rFonts w:ascii="Times New Roman" w:hAnsi="Times New Roman" w:cs="Times New Roman"/>
          <w:sz w:val="32"/>
          <w:szCs w:val="32"/>
        </w:rPr>
        <w:tab/>
      </w:r>
      <w:r w:rsidRPr="00C85AE6">
        <w:rPr>
          <w:rFonts w:ascii="Times New Roman" w:hAnsi="Times New Roman" w:cs="Times New Roman"/>
          <w:sz w:val="32"/>
          <w:szCs w:val="32"/>
        </w:rPr>
        <w:tab/>
      </w:r>
      <w:r w:rsidRPr="00C85AE6">
        <w:rPr>
          <w:rFonts w:ascii="Times New Roman" w:hAnsi="Times New Roman" w:cs="Times New Roman"/>
          <w:sz w:val="32"/>
          <w:szCs w:val="32"/>
        </w:rPr>
        <w:tab/>
      </w:r>
      <w:r w:rsidRPr="00C85AE6">
        <w:rPr>
          <w:rFonts w:ascii="Times New Roman" w:hAnsi="Times New Roman" w:cs="Times New Roman"/>
          <w:sz w:val="32"/>
          <w:szCs w:val="32"/>
        </w:rPr>
        <w:tab/>
        <w:t>|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y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</w:rPr>
        <w:t xml:space="preserve">|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3"/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C</w:t>
      </w:r>
      <w:r w:rsidRPr="00C85AE6">
        <w:rPr>
          <w:rFonts w:ascii="Times New Roman" w:hAnsi="Times New Roman" w:cs="Times New Roman"/>
          <w:sz w:val="32"/>
          <w:szCs w:val="32"/>
        </w:rPr>
        <w:t>.</w:t>
      </w:r>
    </w:p>
    <w:p w:rsidR="00C85AE6" w:rsidRPr="00C85AE6" w:rsidRDefault="00C85AE6" w:rsidP="00C85AE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85AE6">
        <w:rPr>
          <w:rFonts w:ascii="Times New Roman" w:hAnsi="Times New Roman" w:cs="Times New Roman"/>
          <w:sz w:val="32"/>
          <w:szCs w:val="32"/>
          <w:lang w:val="uk-UA"/>
        </w:rPr>
        <w:t>За теоремою Больцано-Вецерштрасса існує підпослідовність X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Km</w:t>
      </w:r>
      <w:r w:rsidRPr="00C85AE6">
        <w:rPr>
          <w:rFonts w:ascii="Times New Roman" w:hAnsi="Times New Roman" w:cs="Times New Roman"/>
          <w:sz w:val="32"/>
          <w:szCs w:val="32"/>
        </w:rPr>
        <w:t>,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яка збігається до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85AE6">
        <w:rPr>
          <w:rFonts w:ascii="Times New Roman" w:hAnsi="Times New Roman" w:cs="Times New Roman"/>
          <w:sz w:val="32"/>
          <w:szCs w:val="32"/>
          <w:vertAlign w:val="subscript"/>
        </w:rPr>
        <w:t>1</w:t>
      </w:r>
      <w:r w:rsidRPr="00C85AE6">
        <w:rPr>
          <w:rFonts w:ascii="Times New Roman" w:hAnsi="Times New Roman" w:cs="Times New Roman"/>
          <w:sz w:val="32"/>
          <w:szCs w:val="32"/>
        </w:rPr>
        <w:t xml:space="preserve">,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коли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m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5"/>
      </w:r>
      <w:r w:rsidRPr="00C85AE6">
        <w:rPr>
          <w:rFonts w:ascii="Times New Roman" w:hAnsi="Times New Roman" w:cs="Times New Roman"/>
          <w:sz w:val="32"/>
          <w:szCs w:val="32"/>
        </w:rPr>
        <w:t xml:space="preserve">.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Розглянемо послідовність других координат з тими ж індексами, тому так як </w:t>
      </w:r>
      <w:r w:rsidRPr="00C85AE6">
        <w:rPr>
          <w:rFonts w:ascii="Times New Roman" w:hAnsi="Times New Roman" w:cs="Times New Roman"/>
          <w:sz w:val="32"/>
          <w:szCs w:val="32"/>
        </w:rPr>
        <w:t>|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y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</w:rPr>
        <w:t xml:space="preserve">|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3"/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C</w:t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за теоремою існує 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Y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Mp</w:t>
      </w:r>
      <w:r w:rsidRPr="00C85AE6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85AE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тоді візьмемо послідовність (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X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Mp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r w:rsidRPr="00C85AE6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Y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Mp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)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AE"/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 (a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1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>, a</w:t>
      </w:r>
      <w:r w:rsidRPr="00C85AE6">
        <w:rPr>
          <w:rFonts w:ascii="Times New Roman" w:hAnsi="Times New Roman" w:cs="Times New Roman"/>
          <w:sz w:val="32"/>
          <w:szCs w:val="32"/>
          <w:vertAlign w:val="subscript"/>
          <w:lang w:val="uk-UA"/>
        </w:rPr>
        <w:t>2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) в загальному випадку послідовність просіємо </w:t>
      </w:r>
      <w:r w:rsidRPr="00C85AE6">
        <w:rPr>
          <w:rFonts w:ascii="Times New Roman" w:hAnsi="Times New Roman" w:cs="Times New Roman"/>
          <w:sz w:val="32"/>
          <w:szCs w:val="32"/>
          <w:lang w:val="en-US"/>
        </w:rPr>
        <w:t>n</w:t>
      </w:r>
      <w:r w:rsidRPr="00C85AE6">
        <w:rPr>
          <w:rFonts w:ascii="Times New Roman" w:hAnsi="Times New Roman" w:cs="Times New Roman"/>
          <w:sz w:val="32"/>
          <w:szCs w:val="32"/>
        </w:rPr>
        <w:t xml:space="preserve">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t xml:space="preserve">раз. </w:t>
      </w:r>
      <w:r w:rsidRPr="00C85AE6">
        <w:rPr>
          <w:rFonts w:ascii="Times New Roman" w:hAnsi="Times New Roman" w:cs="Times New Roman"/>
          <w:sz w:val="32"/>
          <w:szCs w:val="32"/>
          <w:lang w:val="uk-UA"/>
        </w:rPr>
        <w:sym w:font="Symbol" w:char="F07F"/>
      </w:r>
    </w:p>
    <w:p w:rsidR="00657448" w:rsidRPr="00C85AE6" w:rsidRDefault="00657448">
      <w:pPr>
        <w:rPr>
          <w:rFonts w:ascii="Times New Roman" w:hAnsi="Times New Roman" w:cs="Times New Roman"/>
          <w:sz w:val="32"/>
          <w:szCs w:val="32"/>
          <w:lang w:val="uk-UA"/>
        </w:rPr>
      </w:pPr>
    </w:p>
    <w:sectPr w:rsidR="00657448" w:rsidRPr="00C85AE6" w:rsidSect="00C85AE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85AE6"/>
    <w:rsid w:val="00657448"/>
    <w:rsid w:val="00C8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85AE6"/>
    <w:pPr>
      <w:keepNext/>
      <w:tabs>
        <w:tab w:val="num" w:pos="1080"/>
      </w:tabs>
      <w:spacing w:after="0" w:line="240" w:lineRule="auto"/>
      <w:ind w:left="720"/>
      <w:jc w:val="center"/>
      <w:outlineLvl w:val="0"/>
    </w:pPr>
    <w:rPr>
      <w:rFonts w:ascii="Times New Roman" w:eastAsia="Times New Roman" w:hAnsi="Times New Roman" w:cs="Times New Roman"/>
      <w:b/>
      <w:i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5AE6"/>
    <w:rPr>
      <w:rFonts w:ascii="Times New Roman" w:eastAsia="Times New Roman" w:hAnsi="Times New Roman" w:cs="Times New Roman"/>
      <w:b/>
      <w:i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467</Words>
  <Characters>2667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2011-01-15T13:54:00Z</dcterms:created>
  <dcterms:modified xsi:type="dcterms:W3CDTF">2011-01-15T13:54:00Z</dcterms:modified>
</cp:coreProperties>
</file>